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5026" w14:textId="3CC479B1" w:rsidR="00835265" w:rsidRPr="00835265" w:rsidRDefault="00835265" w:rsidP="00835265">
      <w:pPr>
        <w:adjustRightInd w:val="0"/>
        <w:snapToGrid w:val="0"/>
        <w:spacing w:before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l-GR" w:eastAsia="en-GB"/>
        </w:rPr>
      </w:pPr>
      <w:r w:rsidRPr="0083526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l-GR" w:eastAsia="en-GB"/>
        </w:rPr>
        <w:t xml:space="preserve">Προκήρυξη κινητικότητας </w:t>
      </w:r>
      <w:r w:rsidRPr="0083526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Erasmus </w:t>
      </w:r>
      <w:r w:rsidRPr="0083526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l-GR" w:eastAsia="en-GB"/>
        </w:rPr>
        <w:t xml:space="preserve">για το διάστημα </w:t>
      </w:r>
      <w:r w:rsidRPr="0083526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01/09/2021 </w:t>
      </w:r>
      <w:r w:rsidRPr="0083526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l-GR" w:eastAsia="en-GB"/>
        </w:rPr>
        <w:t>-</w:t>
      </w:r>
      <w:r w:rsidRPr="0083526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31/10/2023</w:t>
      </w:r>
    </w:p>
    <w:p w14:paraId="7E33BEAD" w14:textId="77777777" w:rsidR="00835265" w:rsidRDefault="00835265" w:rsidP="00835265">
      <w:pPr>
        <w:adjustRightInd w:val="0"/>
        <w:snapToGrid w:val="0"/>
        <w:spacing w:before="120"/>
        <w:jc w:val="both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52341CF8" w14:textId="2A93ABD4" w:rsidR="00835265" w:rsidRPr="00835265" w:rsidRDefault="00835265" w:rsidP="00835265">
      <w:pPr>
        <w:adjustRightInd w:val="0"/>
        <w:snapToGrid w:val="0"/>
        <w:spacing w:before="1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Ενημερώνονται οι </w:t>
      </w: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 xml:space="preserve">φοιτητές </w:t>
      </w: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val="el-GR" w:eastAsia="en-GB"/>
        </w:rPr>
        <w:t>όλων των κύκλων σπουδών</w:t>
      </w:r>
      <w:r>
        <w:rPr>
          <w:rFonts w:ascii="Calibri" w:eastAsia="Times New Roman" w:hAnsi="Calibri" w:cs="Calibri"/>
          <w:color w:val="000000"/>
          <w:sz w:val="18"/>
          <w:szCs w:val="18"/>
          <w:lang w:val="el-GR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ότι η Προκήρυξη </w:t>
      </w:r>
      <w:r>
        <w:rPr>
          <w:rFonts w:ascii="Calibri" w:eastAsia="Times New Roman" w:hAnsi="Calibri" w:cs="Calibri"/>
          <w:color w:val="000000"/>
          <w:sz w:val="18"/>
          <w:szCs w:val="18"/>
          <w:lang w:val="el-GR" w:eastAsia="en-GB"/>
        </w:rPr>
        <w:t xml:space="preserve">κινητικότητας 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Erasmus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για το Σχέδιο 2021 πρόκειται να δημοσιευθεί τις αμέσως επόμενες ημέρες. Η προκήρυξη θα αφορά κινητικότητες μεταξύ </w:t>
      </w: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01/09/2021 και 31/10/2023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και θα δημοσιευθεί στον σύνδεσμο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hyperlink r:id="rId5" w:history="1">
        <w:r w:rsidRPr="00835265">
          <w:rPr>
            <w:rStyle w:val="Hyperlink"/>
            <w:rFonts w:ascii="Calibri" w:eastAsia="Times New Roman" w:hAnsi="Calibri" w:cs="Calibri"/>
            <w:sz w:val="18"/>
            <w:szCs w:val="18"/>
            <w:lang w:eastAsia="en-GB"/>
          </w:rPr>
          <w:t>https://piro.uoi.gr/erasmus/22/hrisima-eggrafa</w:t>
        </w:r>
      </w:hyperlink>
    </w:p>
    <w:p w14:paraId="34482871" w14:textId="77777777" w:rsidR="00835265" w:rsidRPr="00835265" w:rsidRDefault="00835265" w:rsidP="00835265">
      <w:pPr>
        <w:adjustRightInd w:val="0"/>
        <w:snapToGrid w:val="0"/>
        <w:spacing w:before="1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Η υποβολή φακέλου υποψηφιότητας θα γίνει αποκλειστικά ηλεκτρονικά, από τους ενδιαφερόμενους φοιτητές, μεταξύ</w:t>
      </w:r>
    </w:p>
    <w:p w14:paraId="4F44426E" w14:textId="77777777" w:rsidR="00835265" w:rsidRPr="00835265" w:rsidRDefault="00835265" w:rsidP="00835265">
      <w:pPr>
        <w:adjustRightInd w:val="0"/>
        <w:snapToGrid w:val="0"/>
        <w:spacing w:before="120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22/06/2021 (ώρα 10.00) και</w:t>
      </w:r>
    </w:p>
    <w:p w14:paraId="08B54577" w14:textId="77777777" w:rsidR="00835265" w:rsidRPr="00835265" w:rsidRDefault="00835265" w:rsidP="00835265">
      <w:pPr>
        <w:adjustRightInd w:val="0"/>
        <w:snapToGrid w:val="0"/>
        <w:spacing w:before="120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06/07/2021 (ώρα 17.00)</w:t>
      </w:r>
    </w:p>
    <w:p w14:paraId="2D368EFE" w14:textId="706DCE06" w:rsidR="00835265" w:rsidRPr="00835265" w:rsidRDefault="00835265" w:rsidP="00835265">
      <w:pPr>
        <w:adjustRightInd w:val="0"/>
        <w:snapToGrid w:val="0"/>
        <w:spacing w:before="120"/>
        <w:ind w:right="84"/>
        <w:jc w:val="both"/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Πριν την ηλεκτρονική υποβολή του φακέλου υποψηφιότητας,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ο ενδιαφερόμενες φοιτητής θα πρέπει να μελετήσει πολύ προσεκτικά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en-GB"/>
        </w:rPr>
        <w:t>:</w:t>
      </w:r>
    </w:p>
    <w:p w14:paraId="211878EC" w14:textId="587D4601" w:rsidR="00835265" w:rsidRPr="00835265" w:rsidRDefault="00835265" w:rsidP="00835265">
      <w:pPr>
        <w:adjustRightInd w:val="0"/>
        <w:snapToGrid w:val="0"/>
        <w:spacing w:before="120"/>
        <w:ind w:right="8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(</w:t>
      </w:r>
      <w:proofErr w:type="spellStart"/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en-GB"/>
        </w:rPr>
        <w:t>i</w:t>
      </w:r>
      <w:proofErr w:type="spellEnd"/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) το κείμενο με τους ‘Γενικούς Όρους και Κανόνες – Παράρτημα της Προκήρυξης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en-GB"/>
        </w:rPr>
        <w:t>’</w:t>
      </w: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, καθώς και</w:t>
      </w:r>
    </w:p>
    <w:p w14:paraId="42E3B69F" w14:textId="77777777" w:rsidR="00835265" w:rsidRPr="00835265" w:rsidRDefault="00835265" w:rsidP="00835265">
      <w:pPr>
        <w:adjustRightInd w:val="0"/>
        <w:snapToGrid w:val="0"/>
        <w:spacing w:before="120"/>
        <w:ind w:right="8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(</w:t>
      </w: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US" w:eastAsia="en-GB"/>
        </w:rPr>
        <w:t>ii</w:t>
      </w: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) την ‘Προκήρυξη’. </w:t>
      </w:r>
    </w:p>
    <w:p w14:paraId="578203C6" w14:textId="77777777" w:rsidR="00835265" w:rsidRDefault="00835265" w:rsidP="00835265">
      <w:pPr>
        <w:adjustRightInd w:val="0"/>
        <w:snapToGrid w:val="0"/>
        <w:spacing w:before="120"/>
        <w:jc w:val="both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34E1D724" w14:textId="362228BF" w:rsidR="00835265" w:rsidRPr="00835265" w:rsidRDefault="00835265" w:rsidP="00835265">
      <w:pPr>
        <w:adjustRightInd w:val="0"/>
        <w:snapToGrid w:val="0"/>
        <w:spacing w:before="1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Για να υποβάλει ένας φοιτητής φάκελο υποψηφιότητας για </w:t>
      </w: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κινητικότητα με σκοπό τις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Σπουδές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, θα πρέπει </w:t>
      </w:r>
    </w:p>
    <w:p w14:paraId="570750B3" w14:textId="3C3523F2" w:rsidR="00835265" w:rsidRPr="00835265" w:rsidRDefault="00835265" w:rsidP="00835265">
      <w:pPr>
        <w:pStyle w:val="ListParagraph"/>
        <w:numPr>
          <w:ilvl w:val="0"/>
          <w:numId w:val="13"/>
        </w:numPr>
        <w:adjustRightInd w:val="0"/>
        <w:snapToGrid w:val="0"/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να διατηρεί την φοιτητική του ιδιότητα,</w:t>
      </w:r>
    </w:p>
    <w:p w14:paraId="4EAFCDF3" w14:textId="3318195B" w:rsidR="00835265" w:rsidRPr="00835265" w:rsidRDefault="00835265" w:rsidP="00835265">
      <w:pPr>
        <w:pStyle w:val="ListParagraph"/>
        <w:numPr>
          <w:ilvl w:val="0"/>
          <w:numId w:val="13"/>
        </w:numPr>
        <w:adjustRightInd w:val="0"/>
        <w:snapToGrid w:val="0"/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να έχει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ιδρυματικό λογαριασμό ηλεκτρονικού ταχυδρομείου, δηλαδή οι φοιτητές θα πρέπει να ενεργοποιήσουν</w:t>
      </w:r>
      <w:r w:rsidRPr="0083526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e-mail της μορφής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hyperlink r:id="rId6" w:history="1">
        <w:r w:rsidRPr="00980406">
          <w:rPr>
            <w:rStyle w:val="Hyperlink"/>
            <w:rFonts w:ascii="Calibri" w:eastAsia="Times New Roman" w:hAnsi="Calibri" w:cs="Calibri"/>
            <w:sz w:val="18"/>
            <w:szCs w:val="18"/>
            <w:lang w:eastAsia="en-GB"/>
          </w:rPr>
          <w:t>username@uoi.gr</w:t>
        </w:r>
      </w:hyperlink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, όπου username είναι το όνομα χρήστη και password ο κωδικός πρόσβασης που έχουν στο φοιτητολόγιο (cronos),</w:t>
      </w:r>
    </w:p>
    <w:p w14:paraId="497CC4D5" w14:textId="0CB9308E" w:rsidR="00835265" w:rsidRPr="00835265" w:rsidRDefault="00835265" w:rsidP="00835265">
      <w:pPr>
        <w:pStyle w:val="ListParagraph"/>
        <w:numPr>
          <w:ilvl w:val="0"/>
          <w:numId w:val="13"/>
        </w:numPr>
        <w:adjustRightInd w:val="0"/>
        <w:snapToGrid w:val="0"/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να επιλέξει Πανεπιστήμιο – εταίρο (από τον κατάλογο Διμερών Συμφωνιών) το οποίο έχει ήδη υπογράψει Συμφωνία αποκλειστικά με το Τμήμα προέλευσης,</w:t>
      </w:r>
    </w:p>
    <w:p w14:paraId="52980C40" w14:textId="479D38A0" w:rsidR="00835265" w:rsidRPr="00835265" w:rsidRDefault="00835265" w:rsidP="00835265">
      <w:pPr>
        <w:adjustRightInd w:val="0"/>
        <w:snapToGrid w:val="0"/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(iv)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ab/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να σχεδιάσει, σε συνεργασία με τον Τμηματικώς υπεύθυνο, το πρόγραμμα σπουδών (φόρτου εργασίας περίπου 30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>ECTS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) που θα παρακολουθήσει στο πανεπιστήμιο υποδοχής, και την αντιστοιχία στο Πανεπιστήμιο Ιωαννίνων, συμπληρώνοντας το έντυπο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>Learning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>Agreement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,</w:t>
      </w:r>
    </w:p>
    <w:p w14:paraId="2E1ACA2B" w14:textId="1B0BFEA1" w:rsidR="00835265" w:rsidRPr="00835265" w:rsidRDefault="00835265" w:rsidP="00835265">
      <w:pPr>
        <w:pStyle w:val="ListParagraph"/>
        <w:numPr>
          <w:ilvl w:val="0"/>
          <w:numId w:val="13"/>
        </w:numPr>
        <w:adjustRightInd w:val="0"/>
        <w:snapToGrid w:val="0"/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να υποβάλει όλα τα απαραίτητα έγγραφα/δικαιολογητικά που απαιτούνται (Ηλεκτρονική Αίτηση, Συμφωνία Σπουδών, Βεβαιώσεις Αναλυτικής Βαθμολογίας στην ελληνική και αγγλική γλώσσα, Επιστολή – στην ελληνική γλώσσα – Εκδήλωσης Ενδιαφέροντος προς το Τμήμα προέλευσης, Πιστοποιητικά Ξένων Γλωσσών, Φωτοαντίγραφο Αστυνομικής Ταυτότητας)</w:t>
      </w:r>
    </w:p>
    <w:p w14:paraId="54CAA212" w14:textId="75923F98" w:rsidR="00835265" w:rsidRPr="00835265" w:rsidRDefault="00835265" w:rsidP="00835265">
      <w:pPr>
        <w:adjustRightInd w:val="0"/>
        <w:snapToGrid w:val="0"/>
        <w:spacing w:before="120"/>
        <w:ind w:left="10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CB86D31" w14:textId="5756FF07" w:rsidR="00835265" w:rsidRPr="00835265" w:rsidRDefault="00835265" w:rsidP="00835265">
      <w:pPr>
        <w:adjustRightInd w:val="0"/>
        <w:snapToGrid w:val="0"/>
        <w:spacing w:before="1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9"/>
          <w:szCs w:val="19"/>
          <w:lang w:eastAsia="en-GB"/>
        </w:rPr>
        <w:t>Για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να υποβάλει ένας φοιτητής φάκελο υποψηφιότητας για </w:t>
      </w: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κινητικότητα με σκοπό την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Πρακτική Άσκηση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, θα πρέπει </w:t>
      </w:r>
    </w:p>
    <w:p w14:paraId="4A41FD24" w14:textId="1F8ABFA1" w:rsidR="00835265" w:rsidRPr="00835265" w:rsidRDefault="00835265" w:rsidP="00835265">
      <w:pPr>
        <w:pStyle w:val="ListParagraph"/>
        <w:numPr>
          <w:ilvl w:val="0"/>
          <w:numId w:val="14"/>
        </w:numPr>
        <w:adjustRightInd w:val="0"/>
        <w:snapToGrid w:val="0"/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να διατηρεί την φοιτητική του ιδιότητα (στην συνέχεια μπορεί να μετακινηθεί ως πρόσφατα απόφοιτος),</w:t>
      </w:r>
    </w:p>
    <w:p w14:paraId="60993028" w14:textId="75C00A52" w:rsidR="00835265" w:rsidRPr="00835265" w:rsidRDefault="00835265" w:rsidP="00835265">
      <w:pPr>
        <w:pStyle w:val="ListParagraph"/>
        <w:numPr>
          <w:ilvl w:val="0"/>
          <w:numId w:val="14"/>
        </w:numPr>
        <w:adjustRightInd w:val="0"/>
        <w:snapToGrid w:val="0"/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να έχει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ιδρυματικό λογαριασμό ηλεκτρονικού ταχυδρομείου, δηλαδή οι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φοιτητές θα πρέπει να ενεργοποιήσουν</w:t>
      </w:r>
      <w:r w:rsidRPr="0083526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e-mail της μορφής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hyperlink r:id="rId7" w:history="1">
        <w:r w:rsidRPr="00980406">
          <w:rPr>
            <w:rStyle w:val="Hyperlink"/>
            <w:rFonts w:ascii="Calibri" w:eastAsia="Times New Roman" w:hAnsi="Calibri" w:cs="Calibri"/>
            <w:sz w:val="18"/>
            <w:szCs w:val="18"/>
            <w:lang w:eastAsia="en-GB"/>
          </w:rPr>
          <w:t>username@uoi.gr</w:t>
        </w:r>
      </w:hyperlink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, όπου username είναι το όνομα χρήστη και password ο κωδικός πρόσβασης που έχουν στο φοιτητολόγιο (cronos),</w:t>
      </w:r>
    </w:p>
    <w:p w14:paraId="6FD965D1" w14:textId="7C41AF56" w:rsidR="00835265" w:rsidRPr="00835265" w:rsidRDefault="00835265" w:rsidP="00835265">
      <w:pPr>
        <w:pStyle w:val="ListParagraph"/>
        <w:numPr>
          <w:ilvl w:val="0"/>
          <w:numId w:val="14"/>
        </w:numPr>
        <w:adjustRightInd w:val="0"/>
        <w:snapToGrid w:val="0"/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να έχει συμφωνήσει με έναν φορέα υποδοχής και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u w:val="single"/>
          <w:lang w:eastAsia="en-GB"/>
        </w:rPr>
        <w:t>να έχει λάβει το ‘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u w:val="single"/>
          <w:lang w:val="en-US" w:eastAsia="en-GB"/>
        </w:rPr>
        <w:t>Letter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u w:val="single"/>
          <w:lang w:val="en-US" w:eastAsia="en-GB"/>
        </w:rPr>
        <w:t>of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u w:val="single"/>
          <w:lang w:val="en-US" w:eastAsia="en-GB"/>
        </w:rPr>
        <w:t>Acceptance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u w:val="single"/>
          <w:lang w:eastAsia="en-GB"/>
        </w:rPr>
        <w:t>’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,</w:t>
      </w:r>
    </w:p>
    <w:p w14:paraId="0223E35D" w14:textId="398B39A7" w:rsidR="00835265" w:rsidRPr="00835265" w:rsidRDefault="00835265" w:rsidP="00835265">
      <w:pPr>
        <w:pStyle w:val="ListParagraph"/>
        <w:numPr>
          <w:ilvl w:val="0"/>
          <w:numId w:val="14"/>
        </w:numPr>
        <w:adjustRightInd w:val="0"/>
        <w:snapToGrid w:val="0"/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να υποβάλει όλα τα απαραίτητα έγγραφα/δικαιολογητικά που απαιτούνται (Ηλεκτρονική Αίτηση,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>Letter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>of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>Acceptance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, Επιστολή – στην ελληνική γλώσσα – Εκδήλωσης Ενδιαφέροντος προς το Τμήμα προέλευσης, Βεβαιώσεις Αναλυτικής Βαθμολογίας στην ελληνική και αγγλική γλώσσα, Πιστοποιητικά Ξένων Γλωσσών, Φωτοαντίγραφο Αστυνομικής Ταυτότητας, Βιογραφικό Σημείωμα)</w:t>
      </w:r>
    </w:p>
    <w:p w14:paraId="35D61192" w14:textId="77777777" w:rsidR="00835265" w:rsidRPr="00835265" w:rsidRDefault="00835265" w:rsidP="00835265">
      <w:pPr>
        <w:adjustRightInd w:val="0"/>
        <w:snapToGrid w:val="0"/>
        <w:spacing w:before="12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06CDD03" w14:textId="77777777" w:rsidR="00835265" w:rsidRPr="00835265" w:rsidRDefault="00835265" w:rsidP="00835265">
      <w:pPr>
        <w:adjustRightInd w:val="0"/>
        <w:snapToGrid w:val="0"/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83526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Οι ηλεκτρονικοί σύνδεσμοι (για την υποβολή του φακέλου υποψηφιότητας) θα ενεργοποιηθούν, την Τρίτη 22/06/2021 και ώρα 10.00 και θα απενεργοποιηθούν την Τρίτη 06/07/2021 και ώρα 17.00.</w:t>
      </w:r>
    </w:p>
    <w:p w14:paraId="1B67BE2B" w14:textId="3EC9D670" w:rsidR="00835265" w:rsidRPr="00835265" w:rsidRDefault="00835265" w:rsidP="00835265">
      <w:pPr>
        <w:adjustRightInd w:val="0"/>
        <w:snapToGrid w:val="0"/>
        <w:spacing w:before="1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8201A07" w14:textId="7633AB27" w:rsidR="00835265" w:rsidRPr="00835265" w:rsidRDefault="00835265" w:rsidP="00835265">
      <w:pPr>
        <w:adjustRightInd w:val="0"/>
        <w:snapToGrid w:val="0"/>
        <w:spacing w:before="120"/>
        <w:ind w:left="5245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Από τη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Διεύθυνση Διεθνών και Δημοσίων Σχέσεων</w:t>
      </w:r>
    </w:p>
    <w:p w14:paraId="72935648" w14:textId="4D5E8965" w:rsidR="00835265" w:rsidRPr="00835265" w:rsidRDefault="00835265" w:rsidP="00835265">
      <w:pPr>
        <w:adjustRightInd w:val="0"/>
        <w:snapToGrid w:val="0"/>
        <w:spacing w:before="120"/>
        <w:ind w:left="5245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>(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Τ</w:t>
      </w:r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>. 26510-07264, e-mail:</w:t>
      </w:r>
      <w:r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 xml:space="preserve"> </w:t>
      </w:r>
      <w:hyperlink r:id="rId8" w:history="1">
        <w:r w:rsidRPr="00835265">
          <w:rPr>
            <w:rStyle w:val="Hyperlink"/>
            <w:rFonts w:ascii="Calibri" w:eastAsia="Times New Roman" w:hAnsi="Calibri" w:cs="Calibri"/>
            <w:sz w:val="18"/>
            <w:szCs w:val="18"/>
            <w:lang w:val="en-US" w:eastAsia="en-GB"/>
          </w:rPr>
          <w:t>atsefou@uoi.gr</w:t>
        </w:r>
      </w:hyperlink>
      <w:r w:rsidRPr="00835265">
        <w:rPr>
          <w:rFonts w:ascii="Calibri" w:eastAsia="Times New Roman" w:hAnsi="Calibri" w:cs="Calibri"/>
          <w:color w:val="000000"/>
          <w:sz w:val="18"/>
          <w:szCs w:val="18"/>
          <w:lang w:val="en-US" w:eastAsia="en-GB"/>
        </w:rPr>
        <w:t>)</w:t>
      </w:r>
    </w:p>
    <w:p w14:paraId="331D6396" w14:textId="77777777" w:rsidR="00520DB4" w:rsidRDefault="00520DB4" w:rsidP="00835265">
      <w:pPr>
        <w:adjustRightInd w:val="0"/>
        <w:snapToGrid w:val="0"/>
        <w:spacing w:before="120"/>
      </w:pPr>
    </w:p>
    <w:sectPr w:rsidR="00520DB4" w:rsidSect="008F1A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203EF"/>
    <w:multiLevelType w:val="multilevel"/>
    <w:tmpl w:val="21C0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E522B4"/>
    <w:multiLevelType w:val="hybridMultilevel"/>
    <w:tmpl w:val="A8A08B18"/>
    <w:lvl w:ilvl="0" w:tplc="AE72F1E0">
      <w:start w:val="1"/>
      <w:numFmt w:val="lowerRoman"/>
      <w:lvlText w:val="(%1)"/>
      <w:lvlJc w:val="left"/>
      <w:pPr>
        <w:ind w:left="1080" w:hanging="720"/>
      </w:pPr>
      <w:rPr>
        <w:rFonts w:ascii="Calibri" w:hAnsi="Calibri" w:cs="Calibr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7DBD"/>
    <w:multiLevelType w:val="multilevel"/>
    <w:tmpl w:val="B664A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B063C6"/>
    <w:multiLevelType w:val="hybridMultilevel"/>
    <w:tmpl w:val="F89656A6"/>
    <w:lvl w:ilvl="0" w:tplc="3DC89E92">
      <w:start w:val="1"/>
      <w:numFmt w:val="lowerRoman"/>
      <w:lvlText w:val="(%1)"/>
      <w:lvlJc w:val="left"/>
      <w:pPr>
        <w:ind w:left="1080" w:hanging="720"/>
      </w:pPr>
      <w:rPr>
        <w:rFonts w:ascii="Calibri" w:hAnsi="Calibri" w:cs="Calibr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83CDE"/>
    <w:multiLevelType w:val="multilevel"/>
    <w:tmpl w:val="2A488F78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7FB04D88"/>
    <w:multiLevelType w:val="multilevel"/>
    <w:tmpl w:val="B518DA32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pStyle w:val="1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5"/>
  </w:num>
  <w:num w:numId="11">
    <w:abstractNumId w:val="5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5"/>
    <w:rsid w:val="000C4E2E"/>
    <w:rsid w:val="001E5A7F"/>
    <w:rsid w:val="002F7A55"/>
    <w:rsid w:val="00520DB4"/>
    <w:rsid w:val="007E35B1"/>
    <w:rsid w:val="00835265"/>
    <w:rsid w:val="008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8B9056"/>
  <w15:chartTrackingRefBased/>
  <w15:docId w15:val="{F6F29612-F00C-3E4E-8D32-930DDC59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A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0C4E2E"/>
    <w:pPr>
      <w:numPr>
        <w:ilvl w:val="1"/>
        <w:numId w:val="12"/>
      </w:numPr>
      <w:spacing w:before="100" w:beforeAutospacing="1" w:after="100" w:afterAutospacing="1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A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A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Τίτλος Κεφαλαίου"/>
    <w:basedOn w:val="Heading1"/>
    <w:qFormat/>
    <w:rsid w:val="008F1AC5"/>
    <w:pPr>
      <w:spacing w:line="360" w:lineRule="auto"/>
      <w:jc w:val="center"/>
    </w:pPr>
    <w:rPr>
      <w:rFonts w:ascii="Times New Roman" w:hAnsi="Times New Roman" w:cs="Times New Roman"/>
      <w:b/>
      <w:color w:val="auto"/>
      <w:szCs w:val="28"/>
      <w:lang w:val="el-GR"/>
    </w:rPr>
  </w:style>
  <w:style w:type="paragraph" w:customStyle="1" w:styleId="a0">
    <w:name w:val="Τίτλος υποκεφαλαίου"/>
    <w:basedOn w:val="Heading2"/>
    <w:qFormat/>
    <w:rsid w:val="008F1AC5"/>
    <w:rPr>
      <w:b w:val="0"/>
      <w:szCs w:val="28"/>
      <w:lang w:val="el-GR"/>
    </w:rPr>
  </w:style>
  <w:style w:type="paragraph" w:customStyle="1" w:styleId="a1">
    <w:name w:val="Τίτλος ενότητας"/>
    <w:basedOn w:val="Heading3"/>
    <w:qFormat/>
    <w:rsid w:val="008F1AC5"/>
    <w:pPr>
      <w:spacing w:line="360" w:lineRule="auto"/>
    </w:pPr>
    <w:rPr>
      <w:rFonts w:ascii="Times New Roman" w:hAnsi="Times New Roman" w:cs="Times New Roman"/>
      <w:b/>
      <w:szCs w:val="2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F1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AC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0C4E2E"/>
    <w:rPr>
      <w:rFonts w:ascii="Times New Roman" w:eastAsia="Times New Roman" w:hAnsi="Times New Roman" w:cs="Times New Roman"/>
      <w:b/>
      <w:bCs/>
      <w:sz w:val="28"/>
      <w:szCs w:val="36"/>
      <w:lang w:eastAsia="el-GR"/>
    </w:rPr>
  </w:style>
  <w:style w:type="paragraph" w:customStyle="1" w:styleId="a2">
    <w:name w:val="Κεφάλαιο"/>
    <w:basedOn w:val="Heading1"/>
    <w:link w:val="Char"/>
    <w:autoRedefine/>
    <w:qFormat/>
    <w:rsid w:val="002F7A55"/>
    <w:pPr>
      <w:keepLines w:val="0"/>
      <w:suppressAutoHyphens/>
      <w:spacing w:after="120"/>
      <w:jc w:val="center"/>
    </w:pPr>
    <w:rPr>
      <w:rFonts w:ascii="Times New Roman" w:eastAsia="Noto Sans CJK SC Regular" w:hAnsi="Times New Roman" w:cs="FreeSans"/>
      <w:b/>
      <w:bCs/>
      <w:color w:val="auto"/>
      <w:kern w:val="2"/>
      <w:szCs w:val="48"/>
      <w:lang w:val="el-GR" w:eastAsia="zh-CN" w:bidi="hi-IN"/>
    </w:rPr>
  </w:style>
  <w:style w:type="character" w:customStyle="1" w:styleId="Char">
    <w:name w:val="Κεφάλαιο Char"/>
    <w:basedOn w:val="DefaultParagraphFont"/>
    <w:link w:val="a2"/>
    <w:rsid w:val="002F7A55"/>
    <w:rPr>
      <w:rFonts w:ascii="Times New Roman" w:eastAsia="Noto Sans CJK SC Regular" w:hAnsi="Times New Roman" w:cs="FreeSans"/>
      <w:b/>
      <w:bCs/>
      <w:kern w:val="2"/>
      <w:sz w:val="32"/>
      <w:szCs w:val="48"/>
      <w:lang w:val="el-GR" w:eastAsia="zh-CN" w:bidi="hi-IN"/>
    </w:rPr>
  </w:style>
  <w:style w:type="paragraph" w:customStyle="1" w:styleId="1">
    <w:name w:val="Κεφάλαιο_υπο1"/>
    <w:basedOn w:val="Heading2"/>
    <w:next w:val="Normal"/>
    <w:link w:val="1Char"/>
    <w:autoRedefine/>
    <w:qFormat/>
    <w:rsid w:val="000C4E2E"/>
    <w:pPr>
      <w:numPr>
        <w:numId w:val="11"/>
      </w:numPr>
    </w:pPr>
    <w:rPr>
      <w:lang w:val="el-GR"/>
    </w:rPr>
  </w:style>
  <w:style w:type="character" w:customStyle="1" w:styleId="1Char">
    <w:name w:val="Κεφάλαιο_υπο1 Char"/>
    <w:basedOn w:val="DefaultParagraphFont"/>
    <w:link w:val="1"/>
    <w:rsid w:val="000C4E2E"/>
    <w:rPr>
      <w:rFonts w:ascii="Times New Roman" w:eastAsia="Times New Roman" w:hAnsi="Times New Roman" w:cs="Times New Roman"/>
      <w:b/>
      <w:bCs/>
      <w:sz w:val="28"/>
      <w:szCs w:val="36"/>
      <w:lang w:val="el-GR" w:eastAsia="el-GR"/>
    </w:rPr>
  </w:style>
  <w:style w:type="paragraph" w:customStyle="1" w:styleId="2">
    <w:name w:val="Κεφάλαιο_υπο2"/>
    <w:basedOn w:val="Heading3"/>
    <w:next w:val="Normal"/>
    <w:link w:val="2Char"/>
    <w:autoRedefine/>
    <w:qFormat/>
    <w:rsid w:val="000C4E2E"/>
    <w:pPr>
      <w:spacing w:line="360" w:lineRule="auto"/>
    </w:pPr>
    <w:rPr>
      <w:rFonts w:ascii="Times New Roman" w:hAnsi="Times New Roman" w:cs="Times New Roman"/>
      <w:b/>
      <w:bCs/>
      <w:color w:val="auto"/>
      <w:szCs w:val="32"/>
    </w:rPr>
  </w:style>
  <w:style w:type="character" w:customStyle="1" w:styleId="2Char">
    <w:name w:val="Κεφάλαιο_υπο2 Char"/>
    <w:basedOn w:val="DefaultParagraphFont"/>
    <w:link w:val="2"/>
    <w:rsid w:val="000C4E2E"/>
    <w:rPr>
      <w:rFonts w:ascii="Times New Roman" w:eastAsiaTheme="majorEastAsia" w:hAnsi="Times New Roman" w:cs="Times New Roman"/>
      <w:b/>
      <w:bCs/>
      <w:szCs w:val="32"/>
    </w:rPr>
  </w:style>
  <w:style w:type="paragraph" w:customStyle="1" w:styleId="a3">
    <w:name w:val="ΚΕΦΑΛΑΙΟ"/>
    <w:basedOn w:val="Heading1"/>
    <w:autoRedefine/>
    <w:qFormat/>
    <w:rsid w:val="001E5A7F"/>
    <w:pPr>
      <w:suppressAutoHyphens/>
      <w:jc w:val="center"/>
    </w:pPr>
    <w:rPr>
      <w:rFonts w:ascii="Times New Roman" w:eastAsia="Times New Roman" w:hAnsi="Times New Roman" w:cs="Times New Roman (Headings CS)"/>
      <w:b/>
      <w:color w:val="auto"/>
      <w:kern w:val="32"/>
      <w:szCs w:val="22"/>
      <w:lang w:val="el-GR" w:eastAsia="ar-SA"/>
    </w:rPr>
  </w:style>
  <w:style w:type="paragraph" w:customStyle="1" w:styleId="a4">
    <w:name w:val="Υποκεφάλαιο"/>
    <w:basedOn w:val="Heading2"/>
    <w:autoRedefine/>
    <w:qFormat/>
    <w:rsid w:val="001E5A7F"/>
    <w:pPr>
      <w:keepNext/>
      <w:keepLines/>
      <w:numPr>
        <w:ilvl w:val="0"/>
        <w:numId w:val="0"/>
      </w:numPr>
      <w:suppressAutoHyphens/>
      <w:adjustRightInd w:val="0"/>
      <w:snapToGrid w:val="0"/>
      <w:spacing w:before="40" w:beforeAutospacing="0" w:after="120" w:afterAutospacing="0"/>
      <w:jc w:val="both"/>
    </w:pPr>
    <w:rPr>
      <w:rFonts w:eastAsiaTheme="majorEastAsia"/>
      <w:bCs w:val="0"/>
      <w:kern w:val="1"/>
      <w:szCs w:val="28"/>
      <w:lang w:val="el-GR" w:eastAsia="ar-SA"/>
    </w:rPr>
  </w:style>
  <w:style w:type="paragraph" w:customStyle="1" w:styleId="Style1">
    <w:name w:val="Style1"/>
    <w:basedOn w:val="a4"/>
    <w:autoRedefine/>
    <w:qFormat/>
    <w:rsid w:val="001E5A7F"/>
    <w:rPr>
      <w:sz w:val="24"/>
    </w:rPr>
  </w:style>
  <w:style w:type="paragraph" w:customStyle="1" w:styleId="-">
    <w:name w:val="Υπο-υποκεφάλαιο"/>
    <w:basedOn w:val="a4"/>
    <w:autoRedefine/>
    <w:qFormat/>
    <w:rsid w:val="001E5A7F"/>
    <w:rPr>
      <w:sz w:val="24"/>
    </w:rPr>
  </w:style>
  <w:style w:type="paragraph" w:customStyle="1" w:styleId="10">
    <w:name w:val="Επίπεδο 1"/>
    <w:basedOn w:val="Heading1"/>
    <w:autoRedefine/>
    <w:qFormat/>
    <w:rsid w:val="002F7A55"/>
    <w:pPr>
      <w:keepLines w:val="0"/>
      <w:suppressAutoHyphens/>
      <w:spacing w:after="120"/>
      <w:jc w:val="center"/>
    </w:pPr>
    <w:rPr>
      <w:rFonts w:ascii="Times New Roman" w:eastAsia="Noto Sans CJK SC Regular" w:hAnsi="Times New Roman" w:cs="FreeSans"/>
      <w:b/>
      <w:bCs/>
      <w:color w:val="auto"/>
      <w:kern w:val="2"/>
      <w:szCs w:val="48"/>
      <w:lang w:val="el-GR" w:eastAsia="zh-CN" w:bidi="hi-IN"/>
    </w:rPr>
  </w:style>
  <w:style w:type="paragraph" w:customStyle="1" w:styleId="20">
    <w:name w:val="Επίπεδο 2"/>
    <w:basedOn w:val="Heading2"/>
    <w:autoRedefine/>
    <w:qFormat/>
    <w:rsid w:val="002F7A55"/>
    <w:pPr>
      <w:keepNext/>
      <w:widowControl w:val="0"/>
      <w:numPr>
        <w:ilvl w:val="0"/>
        <w:numId w:val="0"/>
      </w:numPr>
      <w:suppressAutoHyphens/>
      <w:snapToGrid w:val="0"/>
      <w:spacing w:before="200" w:beforeAutospacing="0" w:after="120" w:afterAutospacing="0"/>
    </w:pPr>
    <w:rPr>
      <w:rFonts w:eastAsia="Noto Sans CJK SC Regular" w:cs="FreeSans"/>
      <w:kern w:val="2"/>
      <w:szCs w:val="28"/>
      <w:lang w:val="el-GR" w:eastAsia="zh-CN" w:bidi="hi-IN"/>
    </w:rPr>
  </w:style>
  <w:style w:type="paragraph" w:customStyle="1" w:styleId="3">
    <w:name w:val="Επίπεδο 3"/>
    <w:basedOn w:val="Heading3"/>
    <w:autoRedefine/>
    <w:qFormat/>
    <w:rsid w:val="002F7A55"/>
    <w:pPr>
      <w:keepLines w:val="0"/>
      <w:suppressAutoHyphens/>
      <w:spacing w:before="140" w:after="120" w:line="360" w:lineRule="auto"/>
    </w:pPr>
    <w:rPr>
      <w:rFonts w:ascii="Times New Roman" w:eastAsia="Noto Sans CJK SC Regular" w:hAnsi="Times New Roman" w:cs="FreeSans"/>
      <w:b/>
      <w:bCs/>
      <w:color w:val="auto"/>
      <w:kern w:val="2"/>
      <w:szCs w:val="28"/>
      <w:lang w:val="el-GR" w:eastAsia="zh-CN" w:bidi="hi-IN"/>
    </w:rPr>
  </w:style>
  <w:style w:type="paragraph" w:customStyle="1" w:styleId="4">
    <w:name w:val="Επίπεδο 4"/>
    <w:basedOn w:val="Heading4"/>
    <w:autoRedefine/>
    <w:qFormat/>
    <w:rsid w:val="002F7A55"/>
    <w:pPr>
      <w:suppressAutoHyphens/>
      <w:spacing w:line="360" w:lineRule="auto"/>
    </w:pPr>
    <w:rPr>
      <w:rFonts w:ascii="Times New Roman" w:hAnsi="Times New Roman"/>
      <w:b/>
      <w:i w:val="0"/>
      <w:color w:val="auto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7A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gmail-msolistparagraph">
    <w:name w:val="gmail-msolistparagraph"/>
    <w:basedOn w:val="Normal"/>
    <w:rsid w:val="00835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35265"/>
  </w:style>
  <w:style w:type="character" w:styleId="Hyperlink">
    <w:name w:val="Hyperlink"/>
    <w:basedOn w:val="DefaultParagraphFont"/>
    <w:uiPriority w:val="99"/>
    <w:unhideWhenUsed/>
    <w:rsid w:val="008352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2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efou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rname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uoi.gr" TargetMode="External"/><Relationship Id="rId5" Type="http://schemas.openxmlformats.org/officeDocument/2006/relationships/hyperlink" Target="https://piro.uoi.gr/erasmus/22/hrisima-eggraf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ΖΟΥΜΠΟΥΛΗ</dc:creator>
  <cp:keywords/>
  <dc:description/>
  <cp:lastModifiedBy>ΜΑΡΙΑ ΖΟΥΜΠΟΥΛΗ</cp:lastModifiedBy>
  <cp:revision>1</cp:revision>
  <dcterms:created xsi:type="dcterms:W3CDTF">2021-06-16T09:09:00Z</dcterms:created>
  <dcterms:modified xsi:type="dcterms:W3CDTF">2021-06-16T09:19:00Z</dcterms:modified>
</cp:coreProperties>
</file>